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97AF" w14:textId="0A33DB26" w:rsidR="0017513B" w:rsidRPr="0052199D" w:rsidRDefault="00DA02A7" w:rsidP="0052199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2199D">
        <w:rPr>
          <w:rFonts w:ascii="Century Gothic" w:hAnsi="Century Gothic"/>
          <w:b/>
          <w:sz w:val="28"/>
          <w:szCs w:val="28"/>
          <w:u w:val="single"/>
        </w:rPr>
        <w:t>Tiggertraining</w:t>
      </w:r>
      <w:r w:rsidR="0052199D" w:rsidRPr="0052199D">
        <w:rPr>
          <w:rFonts w:ascii="Century Gothic" w:hAnsi="Century Gothic"/>
          <w:b/>
          <w:sz w:val="28"/>
          <w:szCs w:val="28"/>
          <w:u w:val="single"/>
        </w:rPr>
        <w:t xml:space="preserve">/Mind </w:t>
      </w:r>
      <w:proofErr w:type="gramStart"/>
      <w:r w:rsidR="0052199D" w:rsidRPr="0052199D">
        <w:rPr>
          <w:rFonts w:ascii="Century Gothic" w:hAnsi="Century Gothic"/>
          <w:b/>
          <w:sz w:val="28"/>
          <w:szCs w:val="28"/>
          <w:u w:val="single"/>
        </w:rPr>
        <w:t>The</w:t>
      </w:r>
      <w:proofErr w:type="gramEnd"/>
      <w:r w:rsidR="0052199D" w:rsidRPr="0052199D">
        <w:rPr>
          <w:rFonts w:ascii="Century Gothic" w:hAnsi="Century Gothic"/>
          <w:b/>
          <w:sz w:val="28"/>
          <w:szCs w:val="28"/>
          <w:u w:val="single"/>
        </w:rPr>
        <w:t xml:space="preserve"> Gap</w:t>
      </w:r>
    </w:p>
    <w:p w14:paraId="29C47A06" w14:textId="0BC9068F" w:rsidR="00DA02A7" w:rsidRDefault="0017513B" w:rsidP="0052199D">
      <w:pPr>
        <w:jc w:val="center"/>
        <w:rPr>
          <w:rFonts w:ascii="Century Gothic" w:hAnsi="Century Gothic"/>
        </w:rPr>
      </w:pPr>
      <w:r w:rsidRPr="0052199D">
        <w:rPr>
          <w:rFonts w:ascii="Century Gothic" w:hAnsi="Century Gothic"/>
          <w:b/>
          <w:sz w:val="28"/>
          <w:szCs w:val="28"/>
          <w:u w:val="single"/>
        </w:rPr>
        <w:t xml:space="preserve">Family and individual </w:t>
      </w:r>
      <w:r w:rsidR="00DA02A7" w:rsidRPr="0052199D">
        <w:rPr>
          <w:rFonts w:ascii="Century Gothic" w:hAnsi="Century Gothic"/>
          <w:b/>
          <w:sz w:val="28"/>
          <w:szCs w:val="28"/>
          <w:u w:val="single"/>
        </w:rPr>
        <w:t>Consultancy</w:t>
      </w:r>
      <w:r w:rsidR="00B27D08" w:rsidRPr="0052199D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6D2A7F" w:rsidRPr="0052199D">
        <w:rPr>
          <w:rFonts w:ascii="Century Gothic" w:hAnsi="Century Gothic"/>
          <w:b/>
          <w:sz w:val="28"/>
          <w:szCs w:val="28"/>
          <w:u w:val="single"/>
        </w:rPr>
        <w:t>Safeguarding</w:t>
      </w:r>
      <w:r w:rsidR="00DA02A7" w:rsidRPr="0052199D">
        <w:rPr>
          <w:rFonts w:ascii="Century Gothic" w:hAnsi="Century Gothic"/>
          <w:b/>
          <w:sz w:val="28"/>
          <w:szCs w:val="28"/>
          <w:u w:val="single"/>
        </w:rPr>
        <w:br w:type="textWrapping" w:clear="all"/>
      </w:r>
    </w:p>
    <w:p w14:paraId="3A0D5665" w14:textId="0E231502" w:rsidR="003375A3" w:rsidRPr="003375A3" w:rsidRDefault="003375A3" w:rsidP="00B27D08">
      <w:pPr>
        <w:rPr>
          <w:rFonts w:ascii="Century Gothic" w:hAnsi="Century Gothic"/>
          <w:b/>
          <w:bCs/>
          <w:u w:val="single"/>
        </w:rPr>
      </w:pPr>
      <w:r w:rsidRPr="003375A3">
        <w:rPr>
          <w:rFonts w:ascii="Century Gothic" w:hAnsi="Century Gothic"/>
          <w:b/>
          <w:bCs/>
          <w:u w:val="single"/>
        </w:rPr>
        <w:t>Consulting</w:t>
      </w:r>
    </w:p>
    <w:p w14:paraId="06145532" w14:textId="29B3E1FF" w:rsidR="002F6E77" w:rsidRDefault="002F6E77" w:rsidP="006D2A7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am not a professional therapist of counsellor. I use my professional experience and personal insight when consulting with individuals or families. </w:t>
      </w:r>
    </w:p>
    <w:p w14:paraId="2CECC8D9" w14:textId="682DA095" w:rsidR="00B5189B" w:rsidRDefault="006D2A7F" w:rsidP="002F6E77">
      <w:pPr>
        <w:rPr>
          <w:rFonts w:ascii="Century Gothic" w:hAnsi="Century Gothic"/>
        </w:rPr>
      </w:pPr>
      <w:r>
        <w:rPr>
          <w:rFonts w:ascii="Century Gothic" w:hAnsi="Century Gothic"/>
        </w:rPr>
        <w:t>I will require emergenc</w:t>
      </w:r>
      <w:r w:rsidR="00B5189B">
        <w:rPr>
          <w:rFonts w:ascii="Century Gothic" w:hAnsi="Century Gothic"/>
        </w:rPr>
        <w:t>y contact details, both phone and address, (from where the consult is taking place)</w:t>
      </w:r>
      <w:r w:rsidR="002F6E77">
        <w:rPr>
          <w:rFonts w:ascii="Century Gothic" w:hAnsi="Century Gothic"/>
        </w:rPr>
        <w:t xml:space="preserve">, upon the initial consult form. </w:t>
      </w:r>
      <w:r w:rsidR="00B5189B">
        <w:rPr>
          <w:rFonts w:ascii="Century Gothic" w:hAnsi="Century Gothic"/>
        </w:rPr>
        <w:t xml:space="preserve">This will not be shared unless I </w:t>
      </w:r>
      <w:r w:rsidR="00A823A0">
        <w:rPr>
          <w:rFonts w:ascii="Century Gothic" w:hAnsi="Century Gothic"/>
        </w:rPr>
        <w:t>have major</w:t>
      </w:r>
      <w:r w:rsidR="00B5189B">
        <w:rPr>
          <w:rFonts w:ascii="Century Gothic" w:hAnsi="Century Gothic"/>
        </w:rPr>
        <w:t xml:space="preserve"> concerned about the welfare of the individual I am consulting with, </w:t>
      </w:r>
      <w:r w:rsidR="002F6E77">
        <w:rPr>
          <w:rFonts w:ascii="Century Gothic" w:hAnsi="Century Gothic"/>
        </w:rPr>
        <w:t>(</w:t>
      </w:r>
      <w:r w:rsidR="00B5189B">
        <w:rPr>
          <w:rFonts w:ascii="Century Gothic" w:hAnsi="Century Gothic"/>
        </w:rPr>
        <w:t xml:space="preserve">adult or minor). </w:t>
      </w:r>
    </w:p>
    <w:p w14:paraId="0E692E99" w14:textId="0F8FEB75" w:rsidR="002F6E77" w:rsidRDefault="002F6E77" w:rsidP="006D2A7F">
      <w:pPr>
        <w:rPr>
          <w:rFonts w:ascii="Century Gothic" w:hAnsi="Century Gothic"/>
        </w:rPr>
      </w:pPr>
      <w:r>
        <w:rPr>
          <w:rFonts w:ascii="Century Gothic" w:hAnsi="Century Gothic"/>
        </w:rPr>
        <w:t>With permission of all individuals concerned, our consult can be recorded. Upon completion I will send via “WeTransfer” to your approved email. I will delete my copy here after you confirm delivery.</w:t>
      </w:r>
    </w:p>
    <w:p w14:paraId="1F48A15A" w14:textId="51A45C3F" w:rsidR="002F6E77" w:rsidRDefault="002F6E77" w:rsidP="006D2A7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Nothing we discuss will be shared with a third </w:t>
      </w:r>
      <w:proofErr w:type="gramStart"/>
      <w:r>
        <w:rPr>
          <w:rFonts w:ascii="Century Gothic" w:hAnsi="Century Gothic"/>
        </w:rPr>
        <w:t>party, unless</w:t>
      </w:r>
      <w:proofErr w:type="gramEnd"/>
      <w:r>
        <w:rPr>
          <w:rFonts w:ascii="Century Gothic" w:hAnsi="Century Gothic"/>
        </w:rPr>
        <w:t xml:space="preserve"> I have  concerns about the safety and wellbeing as noted above. </w:t>
      </w:r>
    </w:p>
    <w:p w14:paraId="574CCE35" w14:textId="77777777" w:rsidR="00A823A0" w:rsidRDefault="00A823A0" w:rsidP="00A823A0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Individuals under 18 years of age. </w:t>
      </w:r>
    </w:p>
    <w:p w14:paraId="388FA60A" w14:textId="77777777" w:rsidR="00A823A0" w:rsidRDefault="00A823A0" w:rsidP="00A823A0">
      <w:pPr>
        <w:rPr>
          <w:rFonts w:ascii="Century Gothic" w:hAnsi="Century Gothic"/>
        </w:rPr>
      </w:pPr>
      <w:r w:rsidRPr="006D2A7F">
        <w:rPr>
          <w:rFonts w:ascii="Century Gothic" w:hAnsi="Century Gothic"/>
        </w:rPr>
        <w:t xml:space="preserve">For individuals under 18 years old, I will require </w:t>
      </w:r>
      <w:r>
        <w:rPr>
          <w:rFonts w:ascii="Century Gothic" w:hAnsi="Century Gothic"/>
        </w:rPr>
        <w:t xml:space="preserve">conformation of permission from a parent/guardian/responsible adult before we begin. I prefer this via email, in writing or recorded. </w:t>
      </w:r>
    </w:p>
    <w:p w14:paraId="0CB4691F" w14:textId="6E25D820" w:rsidR="003375A3" w:rsidRDefault="003375A3" w:rsidP="006D2A7F">
      <w:pPr>
        <w:rPr>
          <w:rFonts w:ascii="Century Gothic" w:hAnsi="Century Gothic"/>
          <w:b/>
          <w:bCs/>
          <w:u w:val="single"/>
        </w:rPr>
      </w:pPr>
      <w:r w:rsidRPr="003375A3">
        <w:rPr>
          <w:rFonts w:ascii="Century Gothic" w:hAnsi="Century Gothic"/>
          <w:b/>
          <w:bCs/>
          <w:u w:val="single"/>
        </w:rPr>
        <w:t>Use of Zoom</w:t>
      </w:r>
      <w:r>
        <w:rPr>
          <w:rFonts w:ascii="Century Gothic" w:hAnsi="Century Gothic"/>
          <w:b/>
          <w:bCs/>
          <w:u w:val="single"/>
        </w:rPr>
        <w:t>/Teams etc</w:t>
      </w:r>
    </w:p>
    <w:p w14:paraId="3CE144CD" w14:textId="5F8B25BB" w:rsidR="003375A3" w:rsidRDefault="003375A3" w:rsidP="006D2A7F">
      <w:pPr>
        <w:rPr>
          <w:rFonts w:ascii="Century Gothic" w:hAnsi="Century Gothic"/>
        </w:rPr>
      </w:pPr>
      <w:r w:rsidRPr="003375A3">
        <w:rPr>
          <w:rFonts w:ascii="Century Gothic" w:hAnsi="Century Gothic"/>
        </w:rPr>
        <w:t>When in contact via a digital device, I will have a sc</w:t>
      </w:r>
      <w:r>
        <w:rPr>
          <w:rFonts w:ascii="Century Gothic" w:hAnsi="Century Gothic"/>
        </w:rPr>
        <w:t xml:space="preserve">reen </w:t>
      </w:r>
      <w:r w:rsidRPr="003375A3">
        <w:rPr>
          <w:rFonts w:ascii="Century Gothic" w:hAnsi="Century Gothic"/>
        </w:rPr>
        <w:t xml:space="preserve">in place to ensure as much of my background is </w:t>
      </w:r>
      <w:r>
        <w:rPr>
          <w:rFonts w:ascii="Century Gothic" w:hAnsi="Century Gothic"/>
        </w:rPr>
        <w:t>obscured as possible.</w:t>
      </w:r>
    </w:p>
    <w:p w14:paraId="78335C4F" w14:textId="2C237D0B" w:rsidR="003375A3" w:rsidRDefault="003375A3" w:rsidP="006D2A7F">
      <w:pPr>
        <w:rPr>
          <w:rFonts w:ascii="Century Gothic" w:hAnsi="Century Gothic"/>
        </w:rPr>
      </w:pPr>
      <w:r>
        <w:rPr>
          <w:rFonts w:ascii="Century Gothic" w:hAnsi="Century Gothic"/>
        </w:rPr>
        <w:t>When using Zoom/Teams etc, be aware that everything we say can be heard, and that the image behind you will show your present environment, which may be your home.</w:t>
      </w:r>
    </w:p>
    <w:p w14:paraId="6880D6DA" w14:textId="4B82BCCF" w:rsidR="006A43C7" w:rsidRDefault="006A43C7" w:rsidP="006D2A7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use the “Admit” feature on Zoom to ensure that the contact is only you and </w:t>
      </w:r>
      <w:proofErr w:type="gramStart"/>
      <w:r>
        <w:rPr>
          <w:rFonts w:ascii="Century Gothic" w:hAnsi="Century Gothic"/>
        </w:rPr>
        <w:t>I.</w:t>
      </w:r>
      <w:proofErr w:type="gramEnd"/>
      <w:r>
        <w:rPr>
          <w:rFonts w:ascii="Century Gothic" w:hAnsi="Century Gothic"/>
        </w:rPr>
        <w:t xml:space="preserve"> </w:t>
      </w:r>
    </w:p>
    <w:p w14:paraId="32D1F18E" w14:textId="43EB3B76" w:rsidR="003375A3" w:rsidRPr="003375A3" w:rsidRDefault="003375A3" w:rsidP="003375A3">
      <w:pPr>
        <w:rPr>
          <w:rFonts w:ascii="Century Gothic" w:hAnsi="Century Gothic"/>
          <w:b/>
          <w:bCs/>
          <w:u w:val="single"/>
        </w:rPr>
      </w:pPr>
      <w:r w:rsidRPr="003375A3">
        <w:rPr>
          <w:rFonts w:ascii="Century Gothic" w:hAnsi="Century Gothic"/>
          <w:b/>
          <w:bCs/>
          <w:u w:val="single"/>
        </w:rPr>
        <w:t>Computer and records security</w:t>
      </w:r>
    </w:p>
    <w:p w14:paraId="388BE70B" w14:textId="5A1BFD7A" w:rsidR="003375A3" w:rsidRPr="003375A3" w:rsidRDefault="00A823A0" w:rsidP="006D2A7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use Zoom when consulting, ( I can use other formats). All my electronic devices require several levels of security, Biometric, to pin/swipe pattern to then access folders etc. </w:t>
      </w:r>
    </w:p>
    <w:p w14:paraId="4202CC20" w14:textId="3C7FF379" w:rsidR="00A823A0" w:rsidRDefault="00A823A0" w:rsidP="003375A3">
      <w:pPr>
        <w:rPr>
          <w:rFonts w:ascii="Century Gothic" w:hAnsi="Century Gothic"/>
        </w:rPr>
      </w:pPr>
      <w:r>
        <w:rPr>
          <w:rFonts w:ascii="Century Gothic" w:hAnsi="Century Gothic"/>
        </w:rPr>
        <w:t>Please so see my other policies upon my “Contacts” page upon my website.</w:t>
      </w:r>
    </w:p>
    <w:p w14:paraId="13AC3709" w14:textId="1F7A9263" w:rsidR="0052199D" w:rsidRDefault="0052199D" w:rsidP="003375A3">
      <w:pPr>
        <w:rPr>
          <w:rFonts w:ascii="Century Gothic" w:hAnsi="Century Gothic"/>
        </w:rPr>
      </w:pPr>
      <w:r>
        <w:rPr>
          <w:rFonts w:ascii="Century Gothic" w:hAnsi="Century Gothic"/>
        </w:rPr>
        <w:t>I also hold a Public Indemnity Policy</w:t>
      </w:r>
    </w:p>
    <w:p w14:paraId="3EEB57D9" w14:textId="55CD353B" w:rsidR="00B5189B" w:rsidRPr="006D2A7F" w:rsidRDefault="0052199D" w:rsidP="0028681D">
      <w:pPr>
        <w:rPr>
          <w:rFonts w:ascii="Century Gothic" w:hAnsi="Century Gothic"/>
        </w:rPr>
      </w:pPr>
      <w:r>
        <w:rPr>
          <w:rFonts w:ascii="Century Gothic" w:hAnsi="Century Gothic"/>
        </w:rPr>
        <w:t>January 2022</w:t>
      </w:r>
    </w:p>
    <w:sectPr w:rsidR="00B5189B" w:rsidRPr="006D2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74A"/>
    <w:multiLevelType w:val="hybridMultilevel"/>
    <w:tmpl w:val="29FAB8A8"/>
    <w:lvl w:ilvl="0" w:tplc="F9CE076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672C"/>
    <w:multiLevelType w:val="hybridMultilevel"/>
    <w:tmpl w:val="C0BC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D0"/>
    <w:rsid w:val="0004451F"/>
    <w:rsid w:val="001372A1"/>
    <w:rsid w:val="0017513B"/>
    <w:rsid w:val="001941D2"/>
    <w:rsid w:val="001A31FC"/>
    <w:rsid w:val="001D1659"/>
    <w:rsid w:val="001F5C4E"/>
    <w:rsid w:val="0026656E"/>
    <w:rsid w:val="00281884"/>
    <w:rsid w:val="0028681D"/>
    <w:rsid w:val="002C7E78"/>
    <w:rsid w:val="002F6E77"/>
    <w:rsid w:val="00320B3E"/>
    <w:rsid w:val="00332D19"/>
    <w:rsid w:val="003375A3"/>
    <w:rsid w:val="00341CAA"/>
    <w:rsid w:val="00374D9F"/>
    <w:rsid w:val="003E35E5"/>
    <w:rsid w:val="00453A09"/>
    <w:rsid w:val="0045480D"/>
    <w:rsid w:val="00464619"/>
    <w:rsid w:val="00490AE2"/>
    <w:rsid w:val="004B09F6"/>
    <w:rsid w:val="0052199D"/>
    <w:rsid w:val="005F2C23"/>
    <w:rsid w:val="00612871"/>
    <w:rsid w:val="00651DCC"/>
    <w:rsid w:val="006A43C7"/>
    <w:rsid w:val="006D2A7F"/>
    <w:rsid w:val="00765C0D"/>
    <w:rsid w:val="007A3D39"/>
    <w:rsid w:val="007D1E5E"/>
    <w:rsid w:val="007F1105"/>
    <w:rsid w:val="00820FB1"/>
    <w:rsid w:val="008928F4"/>
    <w:rsid w:val="00895571"/>
    <w:rsid w:val="008C0B75"/>
    <w:rsid w:val="00901D6B"/>
    <w:rsid w:val="009472E8"/>
    <w:rsid w:val="00955BAE"/>
    <w:rsid w:val="009611B8"/>
    <w:rsid w:val="00972133"/>
    <w:rsid w:val="009A7EA0"/>
    <w:rsid w:val="009E1A91"/>
    <w:rsid w:val="009F31E5"/>
    <w:rsid w:val="00A17FC4"/>
    <w:rsid w:val="00A23309"/>
    <w:rsid w:val="00A823A0"/>
    <w:rsid w:val="00AC7F46"/>
    <w:rsid w:val="00AF5E93"/>
    <w:rsid w:val="00B16FBD"/>
    <w:rsid w:val="00B21F94"/>
    <w:rsid w:val="00B27D08"/>
    <w:rsid w:val="00B5189B"/>
    <w:rsid w:val="00C0198C"/>
    <w:rsid w:val="00C548DF"/>
    <w:rsid w:val="00CC3416"/>
    <w:rsid w:val="00D00138"/>
    <w:rsid w:val="00D355D0"/>
    <w:rsid w:val="00D52FC9"/>
    <w:rsid w:val="00DA02A7"/>
    <w:rsid w:val="00E809D8"/>
    <w:rsid w:val="00EB576C"/>
    <w:rsid w:val="00F06FC2"/>
    <w:rsid w:val="00F07720"/>
    <w:rsid w:val="00F82E98"/>
    <w:rsid w:val="00FB6318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8FAE"/>
  <w15:chartTrackingRefBased/>
  <w15:docId w15:val="{66C6C6A3-F801-45F2-94A8-660903D2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Tigger Pritchard</dc:creator>
  <cp:keywords/>
  <dc:description/>
  <cp:lastModifiedBy>Tigger Pritchard</cp:lastModifiedBy>
  <cp:revision>2</cp:revision>
  <dcterms:created xsi:type="dcterms:W3CDTF">2022-01-26T21:58:00Z</dcterms:created>
  <dcterms:modified xsi:type="dcterms:W3CDTF">2022-01-26T21:58:00Z</dcterms:modified>
</cp:coreProperties>
</file>